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41" w:rsidRDefault="00156C41" w:rsidP="00156C41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t>【石</w:t>
      </w:r>
      <w:r>
        <w:rPr>
          <w:rFonts w:hAnsi="仿宋_GB2312" w:hint="eastAsia"/>
          <w:b/>
          <w:bCs/>
          <w:sz w:val="36"/>
          <w:szCs w:val="36"/>
        </w:rPr>
        <w:t>化竞买</w:t>
      </w:r>
      <w:r w:rsidRPr="00113238">
        <w:rPr>
          <w:rFonts w:hAnsi="仿宋_GB2312"/>
          <w:b/>
          <w:bCs/>
          <w:sz w:val="36"/>
          <w:szCs w:val="36"/>
        </w:rPr>
        <w:t>板块】</w:t>
      </w:r>
    </w:p>
    <w:p w:rsidR="00156C41" w:rsidRPr="0073297A" w:rsidRDefault="00156C41" w:rsidP="00156C41">
      <w:pPr>
        <w:spacing w:line="360" w:lineRule="auto"/>
        <w:rPr>
          <w:rFonts w:ascii="宋体" w:hAnsi="宋体"/>
          <w:b/>
          <w:color w:val="000000" w:themeColor="text1"/>
          <w:kern w:val="0"/>
          <w:sz w:val="28"/>
          <w:szCs w:val="28"/>
          <w:lang w:bidi="en-US"/>
        </w:rPr>
      </w:pPr>
      <w:r w:rsidRPr="0073297A">
        <w:rPr>
          <w:rFonts w:ascii="宋体" w:hAnsi="宋体" w:hint="eastAsia"/>
          <w:b/>
          <w:color w:val="000000" w:themeColor="text1"/>
          <w:kern w:val="0"/>
          <w:sz w:val="28"/>
          <w:szCs w:val="28"/>
          <w:lang w:bidi="en-US"/>
        </w:rPr>
        <w:t>今日竞价指数:</w:t>
      </w:r>
    </w:p>
    <w:tbl>
      <w:tblPr>
        <w:tblStyle w:val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176"/>
        <w:gridCol w:w="816"/>
        <w:gridCol w:w="1056"/>
      </w:tblGrid>
      <w:tr w:rsidR="00156C41" w:rsidRPr="0073297A" w:rsidTr="009D6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6C41" w:rsidRPr="0073297A" w:rsidRDefault="00156C41" w:rsidP="009D6461">
            <w:pPr>
              <w:spacing w:line="360" w:lineRule="auto"/>
              <w:jc w:val="center"/>
              <w:rPr>
                <w:rFonts w:ascii="宋体" w:eastAsiaTheme="majorEastAsia" w:hAnsi="宋体" w:cstheme="majorBidi"/>
                <w:sz w:val="24"/>
                <w:szCs w:val="24"/>
                <w:lang w:bidi="en-US"/>
              </w:rPr>
            </w:pPr>
            <w:r w:rsidRPr="0073297A">
              <w:rPr>
                <w:rFonts w:ascii="宋体" w:eastAsiaTheme="majorEastAsia" w:hAnsi="宋体" w:cstheme="majorBidi" w:hint="eastAsia"/>
                <w:sz w:val="24"/>
                <w:szCs w:val="24"/>
                <w:lang w:bidi="en-US"/>
              </w:rPr>
              <w:t>产品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6C41" w:rsidRPr="0073297A" w:rsidRDefault="00156C41" w:rsidP="009D64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Theme="majorEastAsia" w:hAnsi="宋体" w:cstheme="majorBidi"/>
                <w:sz w:val="24"/>
                <w:szCs w:val="24"/>
                <w:lang w:bidi="en-US"/>
              </w:rPr>
            </w:pPr>
            <w:r w:rsidRPr="0073297A">
              <w:rPr>
                <w:rFonts w:ascii="宋体" w:eastAsiaTheme="majorEastAsia" w:hAnsi="宋体" w:cstheme="majorBidi" w:hint="eastAsia"/>
                <w:sz w:val="24"/>
                <w:szCs w:val="24"/>
                <w:lang w:bidi="en-US"/>
              </w:rPr>
              <w:t>竞价指数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6C41" w:rsidRPr="0073297A" w:rsidRDefault="00156C41" w:rsidP="009D64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Theme="majorEastAsia" w:hAnsi="宋体" w:cstheme="majorBidi"/>
                <w:sz w:val="24"/>
                <w:szCs w:val="24"/>
                <w:lang w:bidi="en-US"/>
              </w:rPr>
            </w:pPr>
            <w:r w:rsidRPr="0073297A">
              <w:rPr>
                <w:rFonts w:ascii="宋体" w:eastAsiaTheme="majorEastAsia" w:hAnsi="宋体" w:cstheme="majorBidi" w:hint="eastAsia"/>
                <w:sz w:val="24"/>
                <w:szCs w:val="24"/>
                <w:lang w:bidi="en-US"/>
              </w:rPr>
              <w:t>涨/跌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56C41" w:rsidRPr="0073297A" w:rsidRDefault="00156C41" w:rsidP="009D64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Theme="majorEastAsia" w:hAnsi="宋体" w:cstheme="majorBidi"/>
                <w:sz w:val="24"/>
                <w:szCs w:val="24"/>
                <w:lang w:bidi="en-US"/>
              </w:rPr>
            </w:pPr>
            <w:r w:rsidRPr="0073297A">
              <w:rPr>
                <w:rFonts w:ascii="宋体" w:eastAsiaTheme="majorEastAsia" w:hAnsi="宋体" w:cstheme="majorBidi" w:hint="eastAsia"/>
                <w:sz w:val="24"/>
                <w:szCs w:val="24"/>
                <w:lang w:bidi="en-US"/>
              </w:rPr>
              <w:t>涨/跌幅</w:t>
            </w:r>
          </w:p>
        </w:tc>
      </w:tr>
      <w:tr w:rsidR="00156C41" w:rsidRPr="0073297A" w:rsidTr="009D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  <w:vAlign w:val="center"/>
          </w:tcPr>
          <w:p w:rsidR="00156C41" w:rsidRPr="0073297A" w:rsidRDefault="00156C41" w:rsidP="009D646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 w:rsidRPr="0073297A">
              <w:rPr>
                <w:rFonts w:ascii="宋体" w:hAnsi="宋体" w:hint="eastAsia"/>
                <w:sz w:val="24"/>
                <w:szCs w:val="24"/>
                <w:lang w:bidi="en-US"/>
              </w:rPr>
              <w:t>丙烯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56C41" w:rsidRPr="0073297A" w:rsidRDefault="00156C41" w:rsidP="009D6461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 w:rsidRPr="0073297A">
              <w:rPr>
                <w:rFonts w:hint="eastAsia"/>
                <w:color w:val="000000"/>
                <w:sz w:val="24"/>
                <w:szCs w:val="22"/>
                <w:lang w:eastAsia="en-US" w:bidi="en-US"/>
              </w:rPr>
              <w:t>621.77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56C41" w:rsidRPr="0073297A" w:rsidRDefault="00156C41" w:rsidP="009D6461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2"/>
                <w:lang w:eastAsia="en-US" w:bidi="en-US"/>
              </w:rPr>
            </w:pPr>
            <w:r w:rsidRPr="0073297A">
              <w:rPr>
                <w:rFonts w:hint="eastAsia"/>
                <w:color w:val="00B050"/>
                <w:sz w:val="24"/>
                <w:szCs w:val="22"/>
                <w:lang w:eastAsia="en-US" w:bidi="en-US"/>
              </w:rPr>
              <w:t xml:space="preserve">-9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56C41" w:rsidRPr="0073297A" w:rsidRDefault="00156C41" w:rsidP="009D6461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2"/>
                <w:lang w:eastAsia="en-US" w:bidi="en-US"/>
              </w:rPr>
            </w:pPr>
            <w:r w:rsidRPr="0073297A">
              <w:rPr>
                <w:rFonts w:hint="eastAsia"/>
                <w:color w:val="00B050"/>
                <w:sz w:val="24"/>
                <w:szCs w:val="22"/>
                <w:lang w:eastAsia="en-US" w:bidi="en-US"/>
              </w:rPr>
              <w:t>-1.47%</w:t>
            </w:r>
          </w:p>
        </w:tc>
      </w:tr>
      <w:tr w:rsidR="00156C41" w:rsidRPr="0073297A" w:rsidTr="009D6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56C41" w:rsidRPr="0073297A" w:rsidRDefault="00156C41" w:rsidP="009D646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 w:rsidRPr="0073297A">
              <w:rPr>
                <w:rFonts w:ascii="宋体" w:hAnsi="宋体" w:hint="eastAsia"/>
                <w:sz w:val="24"/>
                <w:szCs w:val="24"/>
                <w:lang w:bidi="en-US"/>
              </w:rPr>
              <w:t>石油焦</w:t>
            </w:r>
          </w:p>
        </w:tc>
        <w:tc>
          <w:tcPr>
            <w:tcW w:w="0" w:type="auto"/>
            <w:vAlign w:val="center"/>
          </w:tcPr>
          <w:p w:rsidR="00156C41" w:rsidRPr="0073297A" w:rsidRDefault="00156C41" w:rsidP="009D6461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 w:rsidRPr="0073297A">
              <w:rPr>
                <w:color w:val="000000"/>
                <w:sz w:val="24"/>
                <w:szCs w:val="22"/>
                <w:lang w:eastAsia="en-US" w:bidi="en-US"/>
              </w:rPr>
              <w:t>858.61</w:t>
            </w:r>
          </w:p>
        </w:tc>
        <w:tc>
          <w:tcPr>
            <w:tcW w:w="0" w:type="auto"/>
            <w:vAlign w:val="center"/>
          </w:tcPr>
          <w:p w:rsidR="00156C41" w:rsidRPr="0073297A" w:rsidRDefault="00156C41" w:rsidP="009D6461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eastAsia="en-US" w:bidi="en-US"/>
              </w:rPr>
            </w:pPr>
            <w:r w:rsidRPr="0073297A">
              <w:rPr>
                <w:sz w:val="24"/>
                <w:szCs w:val="22"/>
                <w:lang w:eastAsia="en-US" w:bidi="en-US"/>
              </w:rPr>
              <w:t>0</w:t>
            </w:r>
          </w:p>
        </w:tc>
        <w:tc>
          <w:tcPr>
            <w:tcW w:w="0" w:type="auto"/>
            <w:vAlign w:val="center"/>
          </w:tcPr>
          <w:p w:rsidR="00156C41" w:rsidRPr="0073297A" w:rsidRDefault="00156C41" w:rsidP="009D6461">
            <w:pPr>
              <w:widowControl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eastAsia="en-US" w:bidi="en-US"/>
              </w:rPr>
            </w:pPr>
            <w:r w:rsidRPr="0073297A">
              <w:rPr>
                <w:rFonts w:hint="eastAsia"/>
                <w:sz w:val="24"/>
                <w:szCs w:val="22"/>
                <w:lang w:bidi="en-US"/>
              </w:rPr>
              <w:t>0</w:t>
            </w:r>
            <w:r w:rsidRPr="0073297A">
              <w:rPr>
                <w:sz w:val="24"/>
                <w:szCs w:val="22"/>
                <w:lang w:eastAsia="en-US" w:bidi="en-US"/>
              </w:rPr>
              <w:t>%</w:t>
            </w:r>
          </w:p>
        </w:tc>
      </w:tr>
      <w:tr w:rsidR="00156C41" w:rsidRPr="0073297A" w:rsidTr="009D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  <w:vAlign w:val="center"/>
          </w:tcPr>
          <w:p w:rsidR="00156C41" w:rsidRPr="0073297A" w:rsidRDefault="00156C41" w:rsidP="009D646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bidi="en-US"/>
              </w:rPr>
            </w:pPr>
            <w:r w:rsidRPr="0073297A">
              <w:rPr>
                <w:rFonts w:ascii="宋体" w:hAnsi="宋体" w:hint="eastAsia"/>
                <w:sz w:val="24"/>
                <w:szCs w:val="24"/>
                <w:lang w:bidi="en-US"/>
              </w:rPr>
              <w:t>液化气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56C41" w:rsidRPr="0073297A" w:rsidRDefault="00156C41" w:rsidP="009D6461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2"/>
                <w:lang w:eastAsia="en-US" w:bidi="en-US"/>
              </w:rPr>
            </w:pPr>
            <w:r w:rsidRPr="0073297A">
              <w:rPr>
                <w:rFonts w:hint="eastAsia"/>
                <w:color w:val="000000"/>
                <w:sz w:val="24"/>
                <w:szCs w:val="22"/>
                <w:lang w:eastAsia="en-US" w:bidi="en-US"/>
              </w:rPr>
              <w:t>802.03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56C41" w:rsidRPr="0073297A" w:rsidRDefault="00156C41" w:rsidP="009D6461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2"/>
                <w:lang w:eastAsia="en-US" w:bidi="en-US"/>
              </w:rPr>
            </w:pPr>
            <w:r w:rsidRPr="0073297A">
              <w:rPr>
                <w:rFonts w:hint="eastAsia"/>
                <w:color w:val="FF0000"/>
                <w:sz w:val="24"/>
                <w:szCs w:val="22"/>
                <w:lang w:eastAsia="en-US" w:bidi="en-US"/>
              </w:rPr>
              <w:t xml:space="preserve">4.36 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156C41" w:rsidRPr="0073297A" w:rsidRDefault="00156C41" w:rsidP="009D6461">
            <w:pPr>
              <w:widowControl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2"/>
                <w:lang w:eastAsia="en-US" w:bidi="en-US"/>
              </w:rPr>
            </w:pPr>
            <w:r w:rsidRPr="0073297A">
              <w:rPr>
                <w:rFonts w:hint="eastAsia"/>
                <w:color w:val="FF0000"/>
                <w:sz w:val="24"/>
                <w:szCs w:val="22"/>
                <w:lang w:eastAsia="en-US" w:bidi="en-US"/>
              </w:rPr>
              <w:t>0.55%</w:t>
            </w:r>
          </w:p>
        </w:tc>
      </w:tr>
    </w:tbl>
    <w:p w:rsidR="00156C41" w:rsidRPr="0073297A" w:rsidRDefault="00156C41" w:rsidP="00156C41">
      <w:pPr>
        <w:spacing w:line="360" w:lineRule="auto"/>
        <w:rPr>
          <w:rFonts w:ascii="宋体" w:hAnsi="宋体"/>
          <w:b/>
          <w:color w:val="000000" w:themeColor="text1"/>
          <w:kern w:val="0"/>
          <w:sz w:val="28"/>
          <w:szCs w:val="28"/>
          <w:lang w:bidi="en-US"/>
        </w:rPr>
      </w:pPr>
      <w:r w:rsidRPr="0073297A">
        <w:rPr>
          <w:rFonts w:ascii="宋体" w:hAnsi="宋体" w:hint="eastAsia"/>
          <w:b/>
          <w:color w:val="000000" w:themeColor="text1"/>
          <w:kern w:val="0"/>
          <w:sz w:val="28"/>
          <w:szCs w:val="28"/>
          <w:lang w:bidi="en-US"/>
        </w:rPr>
        <w:t>成交情况回顾:多种产品均现溢价  轻石脑油溢价200元/吨居首</w:t>
      </w:r>
    </w:p>
    <w:p w:rsidR="00156C41" w:rsidRPr="0073297A" w:rsidRDefault="00156C41" w:rsidP="00156C41">
      <w:pPr>
        <w:widowControl/>
        <w:spacing w:after="200" w:line="360" w:lineRule="auto"/>
        <w:jc w:val="left"/>
        <w:rPr>
          <w:rFonts w:ascii="宋体" w:hAnsi="宋体"/>
          <w:color w:val="000000" w:themeColor="text1"/>
          <w:kern w:val="0"/>
          <w:sz w:val="24"/>
          <w:szCs w:val="24"/>
          <w:lang w:bidi="en-US"/>
        </w:rPr>
      </w:pPr>
      <w:r w:rsidRPr="0073297A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2015年9月9日渤海商品交易所现货竞买化工板块7家企业挂牌销售25种产品，成交量8830吨，成交金额3179.61万元。轻石脑油溢价200元/吨，以4500元/吨成交400吨；低硫石脑油溢价110元/吨，以4760元/吨成交400吨。</w:t>
      </w:r>
      <w:r w:rsidRPr="0073297A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液化石油气溢价70元/吨，以4070元/吨成交1000吨。</w:t>
      </w:r>
      <w:r w:rsidRPr="0073297A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今日共有33家企业参与竞买并成功交易，其中两家新增企业参与并成功交易。</w:t>
      </w:r>
    </w:p>
    <w:p w:rsidR="00156C41" w:rsidRPr="0073297A" w:rsidRDefault="00156C41" w:rsidP="00156C41">
      <w:pPr>
        <w:widowControl/>
        <w:spacing w:beforeLines="50" w:before="156" w:after="200" w:line="276" w:lineRule="auto"/>
        <w:jc w:val="left"/>
        <w:rPr>
          <w:rFonts w:ascii="宋体" w:hAnsi="宋体"/>
          <w:b/>
          <w:color w:val="000000"/>
          <w:kern w:val="0"/>
          <w:sz w:val="28"/>
          <w:szCs w:val="28"/>
          <w:lang w:bidi="en-US"/>
        </w:rPr>
      </w:pPr>
      <w:r w:rsidRPr="0073297A">
        <w:rPr>
          <w:rFonts w:ascii="宋体" w:hAnsi="宋体" w:hint="eastAsia"/>
          <w:b/>
          <w:color w:val="000000"/>
          <w:kern w:val="0"/>
          <w:sz w:val="28"/>
          <w:szCs w:val="28"/>
          <w:lang w:bidi="en-US"/>
        </w:rPr>
        <w:t>具体成交情况如下：</w:t>
      </w:r>
    </w:p>
    <w:tbl>
      <w:tblPr>
        <w:tblStyle w:val="-5"/>
        <w:tblW w:w="6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951"/>
        <w:gridCol w:w="1605"/>
        <w:gridCol w:w="1605"/>
      </w:tblGrid>
      <w:tr w:rsidR="00156C41" w:rsidRPr="0073297A" w:rsidTr="009D6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</w:rPr>
            </w:pPr>
            <w:r w:rsidRPr="0073297A">
              <w:rPr>
                <w:rFonts w:ascii="宋体" w:hAnsi="宋体" w:hint="eastAsia"/>
              </w:rPr>
              <w:t>产品名称</w:t>
            </w:r>
          </w:p>
        </w:tc>
        <w:tc>
          <w:tcPr>
            <w:tcW w:w="16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</w:rPr>
            </w:pPr>
            <w:r w:rsidRPr="0073297A">
              <w:rPr>
                <w:rFonts w:ascii="宋体" w:hAnsi="宋体" w:hint="eastAsia"/>
              </w:rPr>
              <w:t>成交价</w:t>
            </w:r>
          </w:p>
          <w:p w:rsidR="00156C41" w:rsidRPr="0073297A" w:rsidRDefault="00156C41" w:rsidP="009D646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</w:rPr>
            </w:pPr>
            <w:r w:rsidRPr="0073297A">
              <w:rPr>
                <w:rFonts w:ascii="宋体" w:hAnsi="宋体" w:hint="eastAsia"/>
              </w:rPr>
              <w:t>元/吨</w:t>
            </w:r>
          </w:p>
        </w:tc>
        <w:tc>
          <w:tcPr>
            <w:tcW w:w="16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</w:rPr>
            </w:pPr>
            <w:r w:rsidRPr="0073297A">
              <w:rPr>
                <w:rFonts w:ascii="宋体" w:hAnsi="宋体" w:hint="eastAsia"/>
              </w:rPr>
              <w:t>成交量</w:t>
            </w:r>
          </w:p>
          <w:p w:rsidR="00156C41" w:rsidRPr="0073297A" w:rsidRDefault="00156C41" w:rsidP="009D646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</w:rPr>
            </w:pPr>
            <w:r w:rsidRPr="0073297A">
              <w:rPr>
                <w:rFonts w:ascii="宋体" w:hAnsi="宋体" w:hint="eastAsia"/>
              </w:rPr>
              <w:t>吨</w:t>
            </w:r>
          </w:p>
        </w:tc>
      </w:tr>
      <w:tr w:rsidR="00156C41" w:rsidRPr="0073297A" w:rsidTr="009D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73297A">
              <w:rPr>
                <w:rFonts w:ascii="宋体" w:hAnsi="宋体" w:hint="eastAsia"/>
                <w:color w:val="000000" w:themeColor="text1"/>
              </w:rPr>
              <w:t>昌</w:t>
            </w:r>
          </w:p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73297A">
              <w:rPr>
                <w:rFonts w:ascii="宋体" w:hAnsi="宋体" w:hint="eastAsia"/>
                <w:color w:val="000000" w:themeColor="text1"/>
              </w:rPr>
              <w:t>邑</w:t>
            </w:r>
          </w:p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73297A">
              <w:rPr>
                <w:rFonts w:ascii="宋体" w:hAnsi="宋体" w:hint="eastAsia"/>
                <w:color w:val="000000" w:themeColor="text1"/>
              </w:rPr>
              <w:t>石</w:t>
            </w:r>
          </w:p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73297A">
              <w:rPr>
                <w:rFonts w:ascii="宋体" w:hAnsi="宋体" w:hint="eastAsia"/>
                <w:color w:val="000000" w:themeColor="text1"/>
              </w:rPr>
              <w:t>化</w:t>
            </w:r>
          </w:p>
        </w:tc>
        <w:tc>
          <w:tcPr>
            <w:tcW w:w="19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苯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4400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210</w:t>
            </w:r>
          </w:p>
        </w:tc>
      </w:tr>
      <w:tr w:rsidR="00156C41" w:rsidRPr="0073297A" w:rsidTr="009D6461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丙烯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5800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213</w:t>
            </w:r>
          </w:p>
        </w:tc>
      </w:tr>
      <w:tr w:rsidR="00156C41" w:rsidRPr="0073297A" w:rsidTr="009D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73297A">
              <w:rPr>
                <w:rFonts w:ascii="宋体" w:hAnsi="宋体" w:hint="eastAsia"/>
                <w:b/>
                <w:color w:val="FF0000"/>
              </w:rPr>
              <w:t>低硫</w:t>
            </w:r>
          </w:p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73297A">
              <w:rPr>
                <w:rFonts w:ascii="宋体" w:hAnsi="宋体" w:hint="eastAsia"/>
                <w:b/>
                <w:color w:val="FF0000"/>
              </w:rPr>
              <w:t>石脑油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73297A">
              <w:rPr>
                <w:rFonts w:ascii="宋体" w:hAnsi="宋体" w:hint="eastAsia"/>
                <w:b/>
                <w:color w:val="FF0000"/>
              </w:rPr>
              <w:t>4760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73297A">
              <w:rPr>
                <w:rFonts w:ascii="宋体" w:hAnsi="宋体" w:hint="eastAsia"/>
                <w:b/>
                <w:color w:val="FF0000"/>
              </w:rPr>
              <w:t>400</w:t>
            </w:r>
          </w:p>
        </w:tc>
      </w:tr>
      <w:tr w:rsidR="00156C41" w:rsidRPr="0073297A" w:rsidTr="009D6461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二甲苯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5573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1000</w:t>
            </w:r>
          </w:p>
        </w:tc>
      </w:tr>
      <w:tr w:rsidR="00156C41" w:rsidRPr="0073297A" w:rsidTr="009D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硫磺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1200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50</w:t>
            </w:r>
          </w:p>
        </w:tc>
      </w:tr>
      <w:tr w:rsidR="00156C41" w:rsidRPr="0073297A" w:rsidTr="009D6461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73297A">
              <w:rPr>
                <w:rFonts w:ascii="宋体" w:hAnsi="宋体" w:hint="eastAsia"/>
                <w:b/>
                <w:color w:val="FF0000"/>
              </w:rPr>
              <w:t>轻石脑油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73297A">
              <w:rPr>
                <w:rFonts w:ascii="宋体" w:hAnsi="宋体" w:hint="eastAsia"/>
                <w:b/>
                <w:color w:val="FF0000"/>
              </w:rPr>
              <w:t>4500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73297A">
              <w:rPr>
                <w:rFonts w:ascii="宋体" w:hAnsi="宋体" w:hint="eastAsia"/>
                <w:b/>
                <w:color w:val="FF0000"/>
              </w:rPr>
              <w:t>400</w:t>
            </w:r>
          </w:p>
        </w:tc>
      </w:tr>
      <w:tr w:rsidR="00156C41" w:rsidRPr="0073297A" w:rsidTr="009D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石脑油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4400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1000</w:t>
            </w:r>
          </w:p>
        </w:tc>
      </w:tr>
      <w:tr w:rsidR="00156C41" w:rsidRPr="0073297A" w:rsidTr="009D6461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石油焦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1020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630</w:t>
            </w:r>
          </w:p>
        </w:tc>
      </w:tr>
      <w:tr w:rsidR="00156C41" w:rsidRPr="0073297A" w:rsidTr="009D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73297A">
              <w:rPr>
                <w:rFonts w:ascii="宋体" w:hAnsi="宋体" w:hint="eastAsia"/>
                <w:b/>
                <w:color w:val="FF0000"/>
              </w:rPr>
              <w:t>液化</w:t>
            </w:r>
          </w:p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73297A">
              <w:rPr>
                <w:rFonts w:ascii="宋体" w:hAnsi="宋体" w:hint="eastAsia"/>
                <w:b/>
                <w:color w:val="FF0000"/>
              </w:rPr>
              <w:t>石油气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73297A">
              <w:rPr>
                <w:rFonts w:ascii="宋体" w:hAnsi="宋体" w:hint="eastAsia"/>
                <w:b/>
                <w:color w:val="FF0000"/>
              </w:rPr>
              <w:t>4070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</w:rPr>
            </w:pPr>
            <w:r w:rsidRPr="0073297A">
              <w:rPr>
                <w:rFonts w:ascii="宋体" w:hAnsi="宋体" w:hint="eastAsia"/>
                <w:b/>
                <w:color w:val="FF0000"/>
              </w:rPr>
              <w:t>1000</w:t>
            </w:r>
          </w:p>
        </w:tc>
      </w:tr>
      <w:tr w:rsidR="00156C41" w:rsidRPr="0073297A" w:rsidTr="009D6461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 w:val="restart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73297A">
              <w:rPr>
                <w:rFonts w:ascii="宋体" w:hAnsi="宋体" w:hint="eastAsia"/>
                <w:color w:val="000000" w:themeColor="text1"/>
              </w:rPr>
              <w:t>大庆</w:t>
            </w:r>
          </w:p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73297A">
              <w:rPr>
                <w:rFonts w:ascii="宋体" w:hAnsi="宋体" w:hint="eastAsia"/>
                <w:color w:val="000000" w:themeColor="text1"/>
              </w:rPr>
              <w:t>中蓝</w:t>
            </w:r>
          </w:p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73297A">
              <w:rPr>
                <w:rFonts w:ascii="宋体" w:hAnsi="宋体" w:hint="eastAsia"/>
                <w:color w:val="000000" w:themeColor="text1"/>
              </w:rPr>
              <w:t>石化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MTBE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5272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200</w:t>
            </w:r>
          </w:p>
        </w:tc>
      </w:tr>
      <w:tr w:rsidR="00156C41" w:rsidRPr="0073297A" w:rsidTr="009D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丙烯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4862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900</w:t>
            </w:r>
          </w:p>
        </w:tc>
      </w:tr>
      <w:tr w:rsidR="00156C41" w:rsidRPr="0073297A" w:rsidTr="009D6461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正丁烯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5182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90</w:t>
            </w:r>
          </w:p>
        </w:tc>
      </w:tr>
      <w:tr w:rsidR="00156C41" w:rsidRPr="0073297A" w:rsidTr="009D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73297A">
              <w:rPr>
                <w:rFonts w:ascii="宋体" w:hAnsi="宋体" w:hint="eastAsia"/>
                <w:color w:val="000000" w:themeColor="text1"/>
              </w:rPr>
              <w:t>华</w:t>
            </w:r>
          </w:p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73297A">
              <w:rPr>
                <w:rFonts w:ascii="宋体" w:hAnsi="宋体" w:hint="eastAsia"/>
                <w:color w:val="000000" w:themeColor="text1"/>
              </w:rPr>
              <w:t>星</w:t>
            </w:r>
          </w:p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73297A">
              <w:rPr>
                <w:rFonts w:ascii="宋体" w:hAnsi="宋体" w:hint="eastAsia"/>
                <w:color w:val="000000" w:themeColor="text1"/>
              </w:rPr>
              <w:t>石</w:t>
            </w:r>
          </w:p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73297A">
              <w:rPr>
                <w:rFonts w:ascii="宋体" w:hAnsi="宋体" w:hint="eastAsia"/>
                <w:color w:val="000000" w:themeColor="text1"/>
              </w:rPr>
              <w:lastRenderedPageBreak/>
              <w:t>化</w:t>
            </w:r>
          </w:p>
        </w:tc>
        <w:tc>
          <w:tcPr>
            <w:tcW w:w="19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lastRenderedPageBreak/>
              <w:t>苯乙烯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7700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60</w:t>
            </w:r>
          </w:p>
        </w:tc>
      </w:tr>
      <w:tr w:rsidR="00156C41" w:rsidRPr="0073297A" w:rsidTr="009D6461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丙烯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5850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134</w:t>
            </w:r>
          </w:p>
        </w:tc>
      </w:tr>
      <w:tr w:rsidR="00156C41" w:rsidRPr="0073297A" w:rsidTr="009D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民用</w:t>
            </w:r>
          </w:p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lastRenderedPageBreak/>
              <w:t>液化气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lastRenderedPageBreak/>
              <w:t>3570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75</w:t>
            </w:r>
          </w:p>
        </w:tc>
      </w:tr>
      <w:tr w:rsidR="00156C41" w:rsidRPr="0073297A" w:rsidTr="009D6461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石油焦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880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1500</w:t>
            </w:r>
          </w:p>
        </w:tc>
      </w:tr>
      <w:tr w:rsidR="00156C41" w:rsidRPr="0073297A" w:rsidTr="009D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73297A">
              <w:rPr>
                <w:rFonts w:ascii="宋体" w:hAnsi="宋体" w:hint="eastAsia"/>
                <w:color w:val="000000" w:themeColor="text1"/>
              </w:rPr>
              <w:t>新</w:t>
            </w:r>
          </w:p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73297A">
              <w:rPr>
                <w:rFonts w:ascii="宋体" w:hAnsi="宋体" w:hint="eastAsia"/>
                <w:color w:val="000000" w:themeColor="text1"/>
              </w:rPr>
              <w:t>疆</w:t>
            </w:r>
          </w:p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73297A">
              <w:rPr>
                <w:rFonts w:ascii="宋体" w:hAnsi="宋体" w:hint="eastAsia"/>
                <w:color w:val="000000" w:themeColor="text1"/>
              </w:rPr>
              <w:t>中</w:t>
            </w:r>
          </w:p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73297A">
              <w:rPr>
                <w:rFonts w:ascii="宋体" w:hAnsi="宋体" w:hint="eastAsia"/>
                <w:color w:val="000000" w:themeColor="text1"/>
              </w:rPr>
              <w:t>泰</w:t>
            </w:r>
          </w:p>
        </w:tc>
        <w:tc>
          <w:tcPr>
            <w:tcW w:w="19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青峰牌</w:t>
            </w:r>
          </w:p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PVC-SG-5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5050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200</w:t>
            </w:r>
          </w:p>
        </w:tc>
      </w:tr>
      <w:tr w:rsidR="00156C41" w:rsidRPr="0073297A" w:rsidTr="009D6461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青峰牌</w:t>
            </w:r>
          </w:p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PVC-SG-8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5200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80</w:t>
            </w:r>
          </w:p>
        </w:tc>
      </w:tr>
      <w:tr w:rsidR="00156C41" w:rsidRPr="0073297A" w:rsidTr="009D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73297A">
              <w:rPr>
                <w:rFonts w:ascii="宋体" w:hAnsi="宋体" w:hint="eastAsia"/>
                <w:color w:val="000000" w:themeColor="text1"/>
              </w:rPr>
              <w:t>正和</w:t>
            </w:r>
          </w:p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  <w:color w:val="000000" w:themeColor="text1"/>
              </w:rPr>
            </w:pPr>
            <w:r w:rsidRPr="0073297A">
              <w:rPr>
                <w:rFonts w:ascii="宋体" w:hAnsi="宋体" w:hint="eastAsia"/>
                <w:color w:val="000000" w:themeColor="text1"/>
              </w:rPr>
              <w:t>石化</w:t>
            </w:r>
          </w:p>
        </w:tc>
        <w:tc>
          <w:tcPr>
            <w:tcW w:w="19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丙烯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5800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88</w:t>
            </w:r>
          </w:p>
        </w:tc>
      </w:tr>
      <w:tr w:rsidR="00156C41" w:rsidRPr="0073297A" w:rsidTr="009D6461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石油焦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850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570</w:t>
            </w:r>
          </w:p>
        </w:tc>
      </w:tr>
      <w:tr w:rsidR="00156C41" w:rsidRPr="0073297A" w:rsidTr="009D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95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液体硫磺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1200</w:t>
            </w:r>
          </w:p>
        </w:tc>
        <w:tc>
          <w:tcPr>
            <w:tcW w:w="16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56C41" w:rsidRPr="0073297A" w:rsidRDefault="00156C41" w:rsidP="009D646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</w:rPr>
            </w:pPr>
            <w:r w:rsidRPr="0073297A">
              <w:rPr>
                <w:rFonts w:ascii="宋体" w:hAnsi="宋体" w:hint="eastAsia"/>
                <w:color w:val="000000"/>
              </w:rPr>
              <w:t>30</w:t>
            </w:r>
          </w:p>
        </w:tc>
      </w:tr>
    </w:tbl>
    <w:p w:rsidR="00156C41" w:rsidRPr="0073297A" w:rsidRDefault="00156C41" w:rsidP="00156C41">
      <w:pPr>
        <w:widowControl/>
        <w:spacing w:after="200" w:line="360" w:lineRule="auto"/>
        <w:jc w:val="left"/>
        <w:rPr>
          <w:rFonts w:ascii="宋体" w:hAnsi="宋体"/>
          <w:color w:val="000000"/>
          <w:kern w:val="0"/>
          <w:sz w:val="22"/>
          <w:szCs w:val="28"/>
          <w:lang w:bidi="en-US"/>
        </w:rPr>
      </w:pPr>
      <w:r w:rsidRPr="0073297A">
        <w:rPr>
          <w:rFonts w:ascii="宋体" w:hAnsi="宋体" w:hint="eastAsia"/>
          <w:color w:val="000000"/>
          <w:kern w:val="0"/>
          <w:sz w:val="22"/>
          <w:szCs w:val="28"/>
          <w:lang w:bidi="en-US"/>
        </w:rPr>
        <w:t>注:红字为溢价成交。</w:t>
      </w:r>
    </w:p>
    <w:p w:rsidR="00156C41" w:rsidRPr="0073297A" w:rsidRDefault="00156C41" w:rsidP="00156C41">
      <w:pPr>
        <w:widowControl/>
        <w:spacing w:after="200" w:line="360" w:lineRule="auto"/>
        <w:jc w:val="left"/>
        <w:rPr>
          <w:rFonts w:ascii="宋体" w:hAnsi="宋体"/>
          <w:b/>
          <w:color w:val="000000"/>
          <w:kern w:val="0"/>
          <w:sz w:val="28"/>
          <w:szCs w:val="28"/>
          <w:lang w:bidi="en-US"/>
        </w:rPr>
      </w:pPr>
      <w:r w:rsidRPr="0073297A">
        <w:rPr>
          <w:rFonts w:ascii="宋体" w:hAnsi="宋体" w:hint="eastAsia"/>
          <w:b/>
          <w:color w:val="000000"/>
          <w:kern w:val="0"/>
          <w:sz w:val="28"/>
          <w:szCs w:val="28"/>
          <w:lang w:bidi="en-US"/>
        </w:rPr>
        <w:t>市场分析：</w:t>
      </w:r>
    </w:p>
    <w:p w:rsidR="00156C41" w:rsidRPr="0073297A" w:rsidRDefault="00156C41" w:rsidP="00156C41">
      <w:pPr>
        <w:widowControl/>
        <w:spacing w:after="200" w:line="360" w:lineRule="auto"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  <w:lang w:bidi="en-US"/>
        </w:rPr>
      </w:pPr>
      <w:r w:rsidRPr="0073297A">
        <w:rPr>
          <w:rFonts w:ascii="宋体" w:hAnsi="宋体" w:hint="eastAsia"/>
          <w:b/>
          <w:color w:val="000000" w:themeColor="text1"/>
          <w:kern w:val="0"/>
          <w:sz w:val="24"/>
          <w:szCs w:val="24"/>
          <w:lang w:bidi="en-US"/>
        </w:rPr>
        <w:t>丙烯：延续跌势，渤商所成交量大。</w:t>
      </w:r>
      <w:r w:rsidRPr="0073297A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丙烯供应量不减，港口及炼厂库存压力巨大，消化过程缓慢；下游需求低迷，部分下游企业丙烯库存也处于高位，接货能力有限。目前山东丙烯价格已跌至08年以来新低，市场心态低迷。今日渤商所山东地区丙烯以5800-5850元/吨成交435吨；东北地区丙烯以4862元/吨成交900吨。</w:t>
      </w:r>
    </w:p>
    <w:p w:rsidR="00156C41" w:rsidRPr="0073297A" w:rsidRDefault="00156C41" w:rsidP="00156C41">
      <w:pPr>
        <w:widowControl/>
        <w:spacing w:after="200" w:line="360" w:lineRule="auto"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  <w:lang w:bidi="en-US"/>
        </w:rPr>
      </w:pPr>
      <w:r w:rsidRPr="0073297A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  <w:lang w:bidi="en-US"/>
        </w:rPr>
        <w:t>液化气</w:t>
      </w:r>
      <w:r w:rsidRPr="0073297A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:</w:t>
      </w:r>
      <w:r w:rsidRPr="0073297A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  <w:lang w:bidi="en-US"/>
        </w:rPr>
        <w:t>主力持稳，</w:t>
      </w:r>
      <w:r w:rsidRPr="0073297A">
        <w:rPr>
          <w:rFonts w:ascii="宋体" w:hAnsi="宋体" w:hint="eastAsia"/>
          <w:b/>
          <w:color w:val="000000" w:themeColor="text1"/>
          <w:kern w:val="0"/>
          <w:sz w:val="24"/>
          <w:szCs w:val="24"/>
          <w:lang w:bidi="en-US"/>
        </w:rPr>
        <w:t>渤商所溢价成交</w:t>
      </w:r>
      <w:r w:rsidRPr="0073297A">
        <w:rPr>
          <w:rFonts w:asciiTheme="minorEastAsia" w:hAnsiTheme="minorEastAsia" w:hint="eastAsia"/>
          <w:b/>
          <w:color w:val="000000" w:themeColor="text1"/>
          <w:kern w:val="0"/>
          <w:sz w:val="24"/>
          <w:szCs w:val="24"/>
          <w:lang w:bidi="en-US"/>
        </w:rPr>
        <w:t>。</w:t>
      </w:r>
      <w:r w:rsidRPr="0073297A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山东液化气今日低位盘整为主，出货尚可；目前炼厂销售压力不大，但顾及到下游抵触情绪。今日渤商所山东地区液化石油气溢价70元/吨，以4070元/吨成交1000吨；山东地区民用液化气以3570元/吨成交75吨。</w:t>
      </w:r>
    </w:p>
    <w:p w:rsidR="00156C41" w:rsidRPr="0073297A" w:rsidRDefault="00156C41" w:rsidP="00156C41">
      <w:pPr>
        <w:widowControl/>
        <w:spacing w:after="200" w:line="360" w:lineRule="auto"/>
        <w:jc w:val="left"/>
        <w:rPr>
          <w:rFonts w:ascii="宋体" w:hAnsi="宋体"/>
          <w:color w:val="000000" w:themeColor="text1"/>
          <w:kern w:val="0"/>
          <w:sz w:val="24"/>
          <w:szCs w:val="24"/>
          <w:lang w:bidi="en-US"/>
        </w:rPr>
      </w:pPr>
      <w:r w:rsidRPr="0073297A">
        <w:rPr>
          <w:rFonts w:ascii="宋体" w:hAnsi="宋体" w:hint="eastAsia"/>
          <w:b/>
          <w:color w:val="000000" w:themeColor="text1"/>
          <w:kern w:val="0"/>
          <w:sz w:val="24"/>
          <w:szCs w:val="24"/>
          <w:lang w:bidi="en-US"/>
        </w:rPr>
        <w:t>石油焦：暂时维稳，渤商所成交量高。</w:t>
      </w:r>
      <w:r w:rsidRPr="0073297A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石油焦市场近期一直处于疲乏期，虽然偶尔一段时间会有部分厂家出货情况好转，但是高硫焦一直出货情况不佳，且国内高硫焦价格一直延续下跌趋势。今日渤商所山东地区石油焦以850-1020元/吨成交2700吨。</w:t>
      </w:r>
    </w:p>
    <w:p w:rsidR="00156C41" w:rsidRPr="0073297A" w:rsidRDefault="00156C41" w:rsidP="00156C41">
      <w:pPr>
        <w:widowControl/>
        <w:spacing w:after="200" w:line="360" w:lineRule="auto"/>
        <w:jc w:val="left"/>
        <w:rPr>
          <w:rFonts w:ascii="宋体" w:hAnsi="宋体"/>
          <w:color w:val="000000" w:themeColor="text1"/>
          <w:kern w:val="0"/>
          <w:sz w:val="24"/>
          <w:szCs w:val="24"/>
          <w:lang w:bidi="en-US"/>
        </w:rPr>
      </w:pPr>
      <w:r w:rsidRPr="0073297A">
        <w:rPr>
          <w:rFonts w:ascii="宋体" w:hAnsi="宋体" w:hint="eastAsia"/>
          <w:b/>
          <w:color w:val="000000" w:themeColor="text1"/>
          <w:kern w:val="0"/>
          <w:sz w:val="24"/>
          <w:szCs w:val="24"/>
          <w:lang w:bidi="en-US"/>
        </w:rPr>
        <w:t>硫磺：观望情绪浓厚。</w:t>
      </w:r>
      <w:r w:rsidRPr="0073297A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日内国内硫磺市场商谈难有起色，观望情绪依旧浓厚。今日渤商所山东地区液体硫磺以1200元/吨成交80吨。</w:t>
      </w:r>
    </w:p>
    <w:p w:rsidR="00156C41" w:rsidRPr="0073297A" w:rsidRDefault="00156C41" w:rsidP="00156C41">
      <w:pPr>
        <w:widowControl/>
        <w:spacing w:after="200" w:line="360" w:lineRule="auto"/>
        <w:jc w:val="left"/>
        <w:rPr>
          <w:rFonts w:ascii="宋体" w:hAnsi="宋体"/>
          <w:color w:val="000000" w:themeColor="text1"/>
          <w:kern w:val="0"/>
          <w:sz w:val="24"/>
          <w:szCs w:val="24"/>
          <w:lang w:bidi="en-US"/>
        </w:rPr>
      </w:pPr>
      <w:r w:rsidRPr="0073297A">
        <w:rPr>
          <w:rFonts w:ascii="宋体" w:hAnsi="宋体" w:hint="eastAsia"/>
          <w:b/>
          <w:color w:val="000000" w:themeColor="text1"/>
          <w:kern w:val="0"/>
          <w:sz w:val="24"/>
          <w:szCs w:val="24"/>
          <w:lang w:bidi="en-US"/>
        </w:rPr>
        <w:t>石脑油：</w:t>
      </w:r>
      <w:r w:rsidRPr="0073297A">
        <w:rPr>
          <w:rFonts w:ascii="宋体" w:hAnsi="宋体" w:hint="eastAsia"/>
          <w:color w:val="000000" w:themeColor="text1"/>
          <w:kern w:val="0"/>
          <w:sz w:val="24"/>
          <w:szCs w:val="24"/>
          <w:lang w:bidi="en-US"/>
        </w:rPr>
        <w:t>今日渤商所山东地区石脑油以4400元/吨成交1000吨；轻石脑油溢价200元/吨，以4500元/吨成交400吨；低硫石脑油溢价110元/吨，以4760元/吨成交400吨。</w:t>
      </w:r>
    </w:p>
    <w:p w:rsidR="00156C41" w:rsidRDefault="00156C41" w:rsidP="00156C41">
      <w:pPr>
        <w:spacing w:line="360" w:lineRule="auto"/>
        <w:rPr>
          <w:rFonts w:hAnsi="仿宋_GB2312"/>
          <w:b/>
          <w:bCs/>
          <w:sz w:val="36"/>
          <w:szCs w:val="36"/>
        </w:rPr>
      </w:pPr>
      <w:r w:rsidRPr="00113238">
        <w:rPr>
          <w:rFonts w:hAnsi="仿宋_GB2312"/>
          <w:b/>
          <w:bCs/>
          <w:sz w:val="36"/>
          <w:szCs w:val="36"/>
        </w:rPr>
        <w:lastRenderedPageBreak/>
        <w:t>【石油化工板块】</w:t>
      </w:r>
    </w:p>
    <w:p w:rsidR="00156C41" w:rsidRDefault="00156C41" w:rsidP="00156C41">
      <w:pPr>
        <w:spacing w:line="360" w:lineRule="auto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润滑油基础油（恩格）：窄幅震荡</w:t>
      </w:r>
    </w:p>
    <w:p w:rsidR="00156C41" w:rsidRDefault="00156C41" w:rsidP="00156C41">
      <w:pPr>
        <w:spacing w:beforeLines="100" w:before="312" w:line="360" w:lineRule="auto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※行情回顾：</w:t>
      </w:r>
      <w:r>
        <w:rPr>
          <w:rFonts w:eastAsia="仿宋_GB2312"/>
          <w:b/>
          <w:sz w:val="28"/>
          <w:szCs w:val="28"/>
        </w:rPr>
        <w:tab/>
      </w:r>
    </w:p>
    <w:p w:rsidR="00156C41" w:rsidRDefault="00156C41" w:rsidP="00156C41">
      <w:pPr>
        <w:spacing w:beforeLines="50" w:before="156"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润滑油基础油（恩格）窄幅震荡。开盘价6.93元/公斤，最高价7.06元/公斤，最低价6.93元/公斤，收盘价7.01元/公斤，较上一交易日下跌0，结算价6.98元/公斤。今日卖申报525797手，即10515.94吨。</w:t>
      </w:r>
    </w:p>
    <w:p w:rsidR="00156C41" w:rsidRDefault="00156C41" w:rsidP="00156C41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※基本面分析：</w:t>
      </w:r>
    </w:p>
    <w:p w:rsidR="00156C41" w:rsidRDefault="00156C41" w:rsidP="00156C41">
      <w:pPr>
        <w:spacing w:beforeLines="50" w:before="156"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国际原油：</w:t>
      </w:r>
      <w:r>
        <w:rPr>
          <w:rFonts w:ascii="宋体" w:hAnsi="宋体" w:hint="eastAsia"/>
          <w:color w:val="000000"/>
          <w:sz w:val="24"/>
        </w:rPr>
        <w:t>近期国际原油剧烈震荡，严重波及基础油市场，其观望情绪严重。周二（9月8日）WTI 15年10月期货每桶45.94美元。伦敦洲际交易所布伦特15年10月期货每桶49.52美元，涨1.89美元。</w:t>
      </w:r>
    </w:p>
    <w:p w:rsidR="00156C41" w:rsidRDefault="00156C41" w:rsidP="00156C41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进口：</w:t>
      </w:r>
      <w:r>
        <w:rPr>
          <w:rFonts w:ascii="宋体" w:hAnsi="宋体" w:hint="eastAsia"/>
          <w:color w:val="000000"/>
          <w:sz w:val="24"/>
        </w:rPr>
        <w:t>由于人民币的贬值，以及买方变得尤为慎重，交易者不愿保留大量的库存，中国进口商的兴趣有所下降。主要进口来源国家调低出口离岸价格或降低出口量。</w:t>
      </w:r>
    </w:p>
    <w:p w:rsidR="00156C41" w:rsidRDefault="00156C41" w:rsidP="00156C41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国内炼厂：</w:t>
      </w:r>
      <w:r>
        <w:rPr>
          <w:rFonts w:ascii="宋体" w:hAnsi="宋体" w:hint="eastAsia"/>
          <w:color w:val="000000"/>
          <w:sz w:val="24"/>
        </w:rPr>
        <w:t>放假期间各炼厂库存压力上涨，故假期过后部分炼厂为加速库存消化而继续大幅下调报价。昨日河北飞天150N出厂价上调50元至5950元/吨。</w:t>
      </w:r>
    </w:p>
    <w:p w:rsidR="00156C41" w:rsidRDefault="00156C41" w:rsidP="00156C41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下游：</w:t>
      </w:r>
      <w:r>
        <w:rPr>
          <w:rFonts w:ascii="宋体" w:hAnsi="宋体" w:hint="eastAsia"/>
          <w:color w:val="000000"/>
          <w:sz w:val="24"/>
        </w:rPr>
        <w:t>终端需求表现疲软，下游调和企业生产及备货积极性相对低迷，市场交投表现欠佳。不过，由于近期原油总体反弹，本轮汽柴油或迎来上调预期，部分商家认为当前价位已基本触底，下行空间有限。</w:t>
      </w:r>
    </w:p>
    <w:p w:rsidR="00156C41" w:rsidRDefault="00156C41" w:rsidP="00156C4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综合来看，进口资源收紧支撑国内基础油市场价位，市场跌势呈现放缓趋势，但部分炼厂库存压力持续升温，商家观望情绪不止。短期内，国内基础油市场或仍以持稳观望为主，市场交投回暖缓慢。</w:t>
      </w:r>
    </w:p>
    <w:tbl>
      <w:tblPr>
        <w:tblpPr w:leftFromText="180" w:rightFromText="180" w:vertAnchor="text" w:horzAnchor="page" w:tblpX="1926" w:tblpY="481"/>
        <w:tblOverlap w:val="never"/>
        <w:tblW w:w="8535" w:type="dxa"/>
        <w:tblLayout w:type="fixed"/>
        <w:tblLook w:val="04A0" w:firstRow="1" w:lastRow="0" w:firstColumn="1" w:lastColumn="0" w:noHBand="0" w:noVBand="1"/>
      </w:tblPr>
      <w:tblGrid>
        <w:gridCol w:w="2270"/>
        <w:gridCol w:w="1229"/>
        <w:gridCol w:w="1228"/>
        <w:gridCol w:w="1201"/>
        <w:gridCol w:w="1256"/>
        <w:gridCol w:w="1351"/>
      </w:tblGrid>
      <w:tr w:rsidR="00156C41" w:rsidTr="009D6461">
        <w:trPr>
          <w:trHeight w:val="9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6C41" w:rsidRDefault="00156C41" w:rsidP="009D6461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4"/>
              </w:rPr>
              <w:t>市场价（非出厂价）：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6C41" w:rsidRDefault="00156C41" w:rsidP="009D646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6C41" w:rsidRDefault="00156C41" w:rsidP="009D646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6C41" w:rsidRDefault="00156C41" w:rsidP="009D646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41" w:rsidRDefault="00156C41" w:rsidP="009D6461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6C41" w:rsidRDefault="00156C41" w:rsidP="009D646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单位：元/公斤</w:t>
            </w:r>
          </w:p>
        </w:tc>
      </w:tr>
      <w:tr w:rsidR="00156C41" w:rsidTr="009D6461">
        <w:trPr>
          <w:trHeight w:val="3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2015-09-01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2015-09-02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2015-09-07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2015-09-08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2015-09-09</w:t>
            </w:r>
          </w:p>
        </w:tc>
      </w:tr>
      <w:tr w:rsidR="00156C41" w:rsidTr="009D6461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B20010</w:t>
            </w:r>
            <w:r>
              <w:rPr>
                <w:rFonts w:hint="eastAsia"/>
              </w:rPr>
              <w:t>结算价（含税）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6.98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7.04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7.02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6.98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6.98</w:t>
            </w:r>
          </w:p>
        </w:tc>
      </w:tr>
      <w:tr w:rsidR="00156C41" w:rsidTr="009D6461">
        <w:trPr>
          <w:trHeight w:val="3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华东区</w:t>
            </w:r>
            <w:r>
              <w:t>I</w:t>
            </w:r>
            <w:r>
              <w:rPr>
                <w:rFonts w:hint="eastAsia"/>
              </w:rPr>
              <w:t>类</w:t>
            </w:r>
            <w:r>
              <w:t>150SN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6.2-6.4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6.2-6.4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6.2-6.4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6.2-6.4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6.2-6.4</w:t>
            </w:r>
          </w:p>
        </w:tc>
      </w:tr>
      <w:tr w:rsidR="00156C41" w:rsidTr="009D6461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东北区</w:t>
            </w:r>
            <w:r>
              <w:t>I</w:t>
            </w:r>
            <w:r>
              <w:rPr>
                <w:rFonts w:hint="eastAsia"/>
              </w:rPr>
              <w:t>类</w:t>
            </w:r>
            <w:r>
              <w:t>150SN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6.15-6.3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6.15-6.3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6.15-6.3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6.15-6.3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6.15-6.3</w:t>
            </w:r>
          </w:p>
        </w:tc>
      </w:tr>
      <w:tr w:rsidR="00156C41" w:rsidTr="009D6461">
        <w:trPr>
          <w:trHeight w:val="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华南区</w:t>
            </w:r>
            <w:r>
              <w:t>I</w:t>
            </w:r>
            <w:r>
              <w:rPr>
                <w:rFonts w:hint="eastAsia"/>
              </w:rPr>
              <w:t>类</w:t>
            </w:r>
            <w:r>
              <w:t>150SN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6.1-6.3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6.1-6.3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6.1-6.3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6.1-6.3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</w:pPr>
            <w:r>
              <w:t>6.1-6.3</w:t>
            </w:r>
          </w:p>
        </w:tc>
      </w:tr>
    </w:tbl>
    <w:p w:rsidR="00156C41" w:rsidRDefault="00156C41" w:rsidP="00156C41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lastRenderedPageBreak/>
        <w:t>※市场点评：</w:t>
      </w:r>
    </w:p>
    <w:p w:rsidR="00156C41" w:rsidRDefault="00156C41" w:rsidP="00156C41">
      <w:pPr>
        <w:tabs>
          <w:tab w:val="left" w:pos="7371"/>
        </w:tabs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今渤商所B20010均价为6.98元/公斤，全国基础油市场主流价（华东）6.1-6.3元/公斤，渤海盘面价格与现货市场价格价差为0.68-0.88元/公斤。现货商可在渤商所订立B20010合同。</w:t>
      </w:r>
    </w:p>
    <w:p w:rsidR="00156C41" w:rsidRDefault="00156C41" w:rsidP="00156C41">
      <w:pPr>
        <w:tabs>
          <w:tab w:val="left" w:pos="7371"/>
        </w:tabs>
        <w:spacing w:line="360" w:lineRule="auto"/>
        <w:jc w:val="right"/>
        <w:rPr>
          <w:rFonts w:ascii="宋体" w:hAnsi="宋体"/>
          <w:color w:val="000000"/>
          <w:sz w:val="22"/>
        </w:rPr>
      </w:pPr>
      <w:r>
        <w:rPr>
          <w:rFonts w:ascii="宋体" w:hAnsi="宋体" w:hint="eastAsia"/>
          <w:color w:val="000000"/>
          <w:sz w:val="22"/>
        </w:rPr>
        <w:t>注：数据及观点参考中国润滑油网、隆重咨询、卓创咨询等</w:t>
      </w:r>
    </w:p>
    <w:p w:rsidR="00156C41" w:rsidRDefault="00156C41" w:rsidP="00156C41">
      <w:pPr>
        <w:spacing w:beforeLines="100" w:before="312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硫磺（B20013）：弱势整理</w:t>
      </w:r>
    </w:p>
    <w:p w:rsidR="00156C41" w:rsidRDefault="00156C41" w:rsidP="00156C41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※行情回顾：</w:t>
      </w:r>
    </w:p>
    <w:p w:rsidR="00156C41" w:rsidRDefault="00156C41" w:rsidP="00156C41">
      <w:pPr>
        <w:spacing w:line="360" w:lineRule="auto"/>
        <w:ind w:firstLineChars="200" w:firstLine="482"/>
        <w:rPr>
          <w:rFonts w:ascii="仿宋_GB2312" w:eastAsia="仿宋_GB2312"/>
          <w:b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硫磺</w:t>
      </w:r>
      <w:r>
        <w:rPr>
          <w:rFonts w:ascii="仿宋_GB2312" w:eastAsia="仿宋_GB2312" w:hAnsi="宋体" w:hint="eastAsia"/>
          <w:b/>
          <w:bCs/>
          <w:color w:val="000000" w:themeColor="text1"/>
          <w:sz w:val="24"/>
          <w:szCs w:val="24"/>
        </w:rPr>
        <w:t>开盘价1102元/吨，最高价1115元/吨，最低价1102元/吨，收盘价1107元/吨，</w:t>
      </w: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较上一交易日结算价下跌8元/吨，涨跌幅为-0.72%，结算价1110元/吨。总成交量97282吨，总交易额1.08亿，总持仓量178616吨。买方交收申报0吨，卖方交收申报200吨。</w:t>
      </w:r>
    </w:p>
    <w:p w:rsidR="00156C41" w:rsidRDefault="00156C41" w:rsidP="00156C41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※基本面分析：</w:t>
      </w:r>
    </w:p>
    <w:p w:rsidR="00156C41" w:rsidRDefault="00156C41" w:rsidP="00156C41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硫磺需求延续低迷，今日国内硫磺市场交投平淡，难改弱势，买卖双方谨慎观望。国内各地炼厂根据自身情况进行只当价格调整，普光处于限产状态，价格暂稳运行。短期来看，部分炼厂仍存在下降空间。</w:t>
      </w:r>
    </w:p>
    <w:p w:rsidR="00156C41" w:rsidRDefault="00156C41" w:rsidP="00156C41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今日长江港延续疲软走势，场内交投清淡，据说目前颗粒实单商谈价格在1020元/吨左右，实单商谈有限；目前长江港库存为53万吨，中下旬部分低价贸易货源抵港。防城港硫磺延续弱势整理，市场以工厂运回为主，受外盘回落及长江港口报价回落影响，港内商谈价格下调在1120元/吨，实单商谈价格较低，目前港内库存稳定在29万吨。青岛港硫磺市场弱势运行，下游企业采购兴趣不高，价格存在下滑空间，块粉价格在1155-1160元/吨左右，小包颗粒硫磺1230元/吨，实单商谈压价明显，目前港内库存5.5万吨。</w:t>
      </w:r>
    </w:p>
    <w:p w:rsidR="00156C41" w:rsidRDefault="00156C41" w:rsidP="00156C41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国内一铵企业报价虽有上调，但短期内上涨空间有限，成交一般，观望气氛浓厚；秋季复合肥生产接近尾声，一铵需求尚显不足。二铵市场主要执行前期订单，新价暂无成交；近期二铵市场以稳为主，波动有限。目前来看磷铵增值税征收尚未显现明显利好，对硫磺支撑相对薄弱。</w:t>
      </w:r>
    </w:p>
    <w:p w:rsidR="00156C41" w:rsidRDefault="00156C41" w:rsidP="00156C41">
      <w:pPr>
        <w:spacing w:line="360" w:lineRule="auto"/>
        <w:ind w:firstLineChars="200" w:firstLine="420"/>
        <w:jc w:val="righ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单位：元/吨</w:t>
      </w:r>
    </w:p>
    <w:tbl>
      <w:tblPr>
        <w:tblW w:w="7890" w:type="dxa"/>
        <w:jc w:val="center"/>
        <w:tblInd w:w="-55" w:type="dxa"/>
        <w:tblLayout w:type="fixed"/>
        <w:tblLook w:val="04A0" w:firstRow="1" w:lastRow="0" w:firstColumn="1" w:lastColumn="0" w:noHBand="0" w:noVBand="1"/>
      </w:tblPr>
      <w:tblGrid>
        <w:gridCol w:w="1505"/>
        <w:gridCol w:w="1277"/>
        <w:gridCol w:w="1277"/>
        <w:gridCol w:w="1277"/>
        <w:gridCol w:w="1277"/>
        <w:gridCol w:w="1277"/>
      </w:tblGrid>
      <w:tr w:rsidR="00156C41" w:rsidTr="009D6461">
        <w:trPr>
          <w:trHeight w:val="285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2015-09-09</w:t>
            </w:r>
          </w:p>
        </w:tc>
      </w:tr>
      <w:tr w:rsidR="00156C41" w:rsidTr="009D6461">
        <w:trPr>
          <w:trHeight w:val="75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南通港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</w:tr>
      <w:tr w:rsidR="00156C41" w:rsidTr="009D6461">
        <w:trPr>
          <w:trHeight w:val="75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青岛港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1200</w:t>
            </w:r>
          </w:p>
        </w:tc>
      </w:tr>
      <w:tr w:rsidR="00156C41" w:rsidTr="009D6461">
        <w:trPr>
          <w:trHeight w:val="75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防城港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1120</w:t>
            </w:r>
          </w:p>
        </w:tc>
      </w:tr>
      <w:tr w:rsidR="00156C41" w:rsidTr="009D6461">
        <w:trPr>
          <w:trHeight w:val="75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41" w:rsidRDefault="00156C41" w:rsidP="009D646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普光出厂价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C41" w:rsidRDefault="00156C41" w:rsidP="009D646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1120</w:t>
            </w:r>
          </w:p>
        </w:tc>
      </w:tr>
    </w:tbl>
    <w:p w:rsidR="00156C41" w:rsidRDefault="00156C41" w:rsidP="00156C41">
      <w:pPr>
        <w:spacing w:line="360" w:lineRule="auto"/>
        <w:outlineLvl w:val="0"/>
        <w:rPr>
          <w:rFonts w:ascii="宋体" w:hAnsi="宋体"/>
          <w:color w:val="000000" w:themeColor="text1"/>
          <w:sz w:val="18"/>
          <w:szCs w:val="18"/>
        </w:rPr>
      </w:pPr>
      <w:r>
        <w:rPr>
          <w:rFonts w:ascii="宋体" w:hAnsi="宋体" w:hint="eastAsia"/>
          <w:color w:val="000000" w:themeColor="text1"/>
          <w:sz w:val="18"/>
          <w:szCs w:val="18"/>
        </w:rPr>
        <w:t>注：现货价格表示南通港、青岛港、防城港颗粒硫磺主流报价，普光天然气固体硫磺出厂价格（数据来源：隆众资讯）。</w:t>
      </w:r>
    </w:p>
    <w:p w:rsidR="00156C41" w:rsidRDefault="00156C41" w:rsidP="00156C41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※市场点评：</w:t>
      </w:r>
    </w:p>
    <w:tbl>
      <w:tblPr>
        <w:tblW w:w="8321" w:type="dxa"/>
        <w:jc w:val="center"/>
        <w:tblInd w:w="93" w:type="dxa"/>
        <w:tblLook w:val="04A0" w:firstRow="1" w:lastRow="0" w:firstColumn="1" w:lastColumn="0" w:noHBand="0" w:noVBand="1"/>
      </w:tblPr>
      <w:tblGrid>
        <w:gridCol w:w="2838"/>
        <w:gridCol w:w="3124"/>
        <w:gridCol w:w="2359"/>
      </w:tblGrid>
      <w:tr w:rsidR="00156C41" w:rsidTr="009D6461">
        <w:trPr>
          <w:trHeight w:val="270"/>
          <w:jc w:val="center"/>
        </w:trPr>
        <w:tc>
          <w:tcPr>
            <w:tcW w:w="8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56C41" w:rsidRDefault="00156C41" w:rsidP="009D6461">
            <w:pPr>
              <w:widowControl/>
              <w:jc w:val="left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硫磺</w:t>
            </w:r>
            <w:r>
              <w:rPr>
                <w:b/>
                <w:color w:val="000000" w:themeColor="text1"/>
                <w:kern w:val="0"/>
                <w:szCs w:val="21"/>
              </w:rPr>
              <w:t>B20013</w:t>
            </w:r>
          </w:p>
        </w:tc>
      </w:tr>
      <w:tr w:rsidR="00156C41" w:rsidTr="009D6461">
        <w:trPr>
          <w:trHeight w:val="2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C41" w:rsidRDefault="00156C41" w:rsidP="009D6461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渤商所均价（元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C41" w:rsidRDefault="00156C41" w:rsidP="009D6461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南通港主流报价（元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C41" w:rsidRDefault="00156C41" w:rsidP="009D6461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价差（元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</w:tr>
      <w:tr w:rsidR="00156C41" w:rsidTr="009D6461">
        <w:trPr>
          <w:trHeight w:val="2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C41" w:rsidRDefault="00156C41" w:rsidP="009D6461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C41" w:rsidRDefault="00156C41" w:rsidP="009D6461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C41" w:rsidRDefault="00156C41" w:rsidP="009D6461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60</w:t>
            </w:r>
          </w:p>
        </w:tc>
      </w:tr>
    </w:tbl>
    <w:p w:rsidR="00156C41" w:rsidRPr="0073297A" w:rsidRDefault="00156C41" w:rsidP="00156C41">
      <w:pPr>
        <w:spacing w:beforeLines="50" w:before="156" w:line="360" w:lineRule="auto"/>
        <w:ind w:firstLineChars="200" w:firstLine="48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color w:val="000000" w:themeColor="text1"/>
          <w:sz w:val="24"/>
          <w:szCs w:val="24"/>
        </w:rPr>
        <w:t>今日渤商所硫磺结算价为</w:t>
      </w:r>
      <w:r>
        <w:rPr>
          <w:rFonts w:eastAsiaTheme="minorEastAsia"/>
          <w:color w:val="000000" w:themeColor="text1"/>
          <w:sz w:val="24"/>
          <w:szCs w:val="24"/>
        </w:rPr>
        <w:t>1110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吨，南通港硫磺主流报价为</w:t>
      </w:r>
      <w:r>
        <w:rPr>
          <w:rFonts w:eastAsiaTheme="minorEastAsia"/>
          <w:color w:val="000000" w:themeColor="text1"/>
          <w:sz w:val="24"/>
          <w:szCs w:val="24"/>
        </w:rPr>
        <w:t>1050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吨，比南通港颗粒硫磺高</w:t>
      </w:r>
      <w:r>
        <w:rPr>
          <w:rFonts w:eastAsiaTheme="minorEastAsia"/>
          <w:color w:val="000000" w:themeColor="text1"/>
          <w:sz w:val="24"/>
          <w:szCs w:val="24"/>
        </w:rPr>
        <w:t>60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吨。企业可以在渤商所订立合同随采随用，也可以根据市场行情及时出货。</w:t>
      </w:r>
    </w:p>
    <w:p w:rsidR="00105E58" w:rsidRPr="00156C41" w:rsidRDefault="00105E58" w:rsidP="00164680">
      <w:pPr>
        <w:spacing w:beforeLines="100" w:before="312" w:line="360" w:lineRule="auto"/>
        <w:outlineLvl w:val="0"/>
        <w:rPr>
          <w:rFonts w:ascii="宋体" w:hAnsi="宋体"/>
          <w:color w:val="000000"/>
          <w:sz w:val="24"/>
        </w:rPr>
      </w:pPr>
      <w:bookmarkStart w:id="0" w:name="_GoBack"/>
      <w:bookmarkEnd w:id="0"/>
    </w:p>
    <w:p w:rsidR="00FE3CA9" w:rsidRDefault="008A5C3D" w:rsidP="008A5C3D">
      <w:r>
        <w:rPr>
          <w:rFonts w:hAnsi="仿宋_GB2312" w:cs="Times New Roman"/>
          <w:b/>
          <w:bCs/>
          <w:sz w:val="36"/>
          <w:szCs w:val="36"/>
        </w:rPr>
        <w:br w:type="page"/>
      </w:r>
      <w:r>
        <w:rPr>
          <w:rFonts w:ascii="宋体" w:hAnsi="宋体" w:hint="eastAsia"/>
          <w:b/>
          <w:kern w:val="0"/>
          <w:sz w:val="24"/>
          <w:szCs w:val="24"/>
        </w:rPr>
        <w:lastRenderedPageBreak/>
        <w:t>免责声明：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sectPr w:rsidR="00FE3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91" w:rsidRDefault="005B4891" w:rsidP="008A5C3D">
      <w:r>
        <w:separator/>
      </w:r>
    </w:p>
  </w:endnote>
  <w:endnote w:type="continuationSeparator" w:id="0">
    <w:p w:rsidR="005B4891" w:rsidRDefault="005B4891" w:rsidP="008A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91" w:rsidRDefault="005B4891" w:rsidP="008A5C3D">
      <w:r>
        <w:separator/>
      </w:r>
    </w:p>
  </w:footnote>
  <w:footnote w:type="continuationSeparator" w:id="0">
    <w:p w:rsidR="005B4891" w:rsidRDefault="005B4891" w:rsidP="008A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57"/>
    <w:multiLevelType w:val="hybridMultilevel"/>
    <w:tmpl w:val="B21C73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27889"/>
    <w:multiLevelType w:val="hybridMultilevel"/>
    <w:tmpl w:val="CB0E78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4F178C"/>
    <w:multiLevelType w:val="multilevel"/>
    <w:tmpl w:val="0A4F178C"/>
    <w:lvl w:ilvl="0">
      <w:start w:val="1"/>
      <w:numFmt w:val="decimal"/>
      <w:lvlText w:val="%1.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3">
    <w:nsid w:val="184D7EC6"/>
    <w:multiLevelType w:val="hybridMultilevel"/>
    <w:tmpl w:val="F5042B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FF52AB0"/>
    <w:multiLevelType w:val="hybridMultilevel"/>
    <w:tmpl w:val="424E40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E83568"/>
    <w:multiLevelType w:val="hybridMultilevel"/>
    <w:tmpl w:val="0A827F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52A6905"/>
    <w:multiLevelType w:val="hybridMultilevel"/>
    <w:tmpl w:val="3BB02A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0C52B97"/>
    <w:multiLevelType w:val="hybridMultilevel"/>
    <w:tmpl w:val="1012D2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3C348BD"/>
    <w:multiLevelType w:val="hybridMultilevel"/>
    <w:tmpl w:val="98BE43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4565B70"/>
    <w:multiLevelType w:val="hybridMultilevel"/>
    <w:tmpl w:val="76D0A1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8384968"/>
    <w:multiLevelType w:val="hybridMultilevel"/>
    <w:tmpl w:val="B540E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D29699F"/>
    <w:multiLevelType w:val="hybridMultilevel"/>
    <w:tmpl w:val="9D1A9E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5FB42B7"/>
    <w:multiLevelType w:val="hybridMultilevel"/>
    <w:tmpl w:val="C598F3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B5C1EE3"/>
    <w:multiLevelType w:val="hybridMultilevel"/>
    <w:tmpl w:val="891098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FF866BB"/>
    <w:multiLevelType w:val="hybridMultilevel"/>
    <w:tmpl w:val="D9B21A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1653348"/>
    <w:multiLevelType w:val="hybridMultilevel"/>
    <w:tmpl w:val="C6D20A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2521F4A"/>
    <w:multiLevelType w:val="hybridMultilevel"/>
    <w:tmpl w:val="FFA26E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66E570D"/>
    <w:multiLevelType w:val="hybridMultilevel"/>
    <w:tmpl w:val="D22C9B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9D07B1C"/>
    <w:multiLevelType w:val="hybridMultilevel"/>
    <w:tmpl w:val="4328B2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D09094C"/>
    <w:multiLevelType w:val="hybridMultilevel"/>
    <w:tmpl w:val="BCD48F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FF708DB"/>
    <w:multiLevelType w:val="hybridMultilevel"/>
    <w:tmpl w:val="F948F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  <w:lvlOverride w:ilvl="0">
      <w:startOverride w:val="1"/>
    </w:lvlOverride>
  </w:num>
  <w:num w:numId="4">
    <w:abstractNumId w:val="13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18"/>
  </w:num>
  <w:num w:numId="10">
    <w:abstractNumId w:val="7"/>
  </w:num>
  <w:num w:numId="11">
    <w:abstractNumId w:val="12"/>
  </w:num>
  <w:num w:numId="12">
    <w:abstractNumId w:val="3"/>
  </w:num>
  <w:num w:numId="13">
    <w:abstractNumId w:val="16"/>
  </w:num>
  <w:num w:numId="14">
    <w:abstractNumId w:val="17"/>
  </w:num>
  <w:num w:numId="15">
    <w:abstractNumId w:val="14"/>
  </w:num>
  <w:num w:numId="16">
    <w:abstractNumId w:val="11"/>
  </w:num>
  <w:num w:numId="17">
    <w:abstractNumId w:val="0"/>
  </w:num>
  <w:num w:numId="18">
    <w:abstractNumId w:val="6"/>
  </w:num>
  <w:num w:numId="19">
    <w:abstractNumId w:val="20"/>
  </w:num>
  <w:num w:numId="20">
    <w:abstractNumId w:val="9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A9"/>
    <w:rsid w:val="000460F4"/>
    <w:rsid w:val="000C1A6E"/>
    <w:rsid w:val="00105E58"/>
    <w:rsid w:val="0014486C"/>
    <w:rsid w:val="00156C41"/>
    <w:rsid w:val="00164680"/>
    <w:rsid w:val="001B0AEF"/>
    <w:rsid w:val="001C2F1C"/>
    <w:rsid w:val="001D2B71"/>
    <w:rsid w:val="001F09E5"/>
    <w:rsid w:val="00211BBE"/>
    <w:rsid w:val="00217FFB"/>
    <w:rsid w:val="0023017F"/>
    <w:rsid w:val="002512F5"/>
    <w:rsid w:val="00277AE8"/>
    <w:rsid w:val="002B10EA"/>
    <w:rsid w:val="0032694A"/>
    <w:rsid w:val="003A7580"/>
    <w:rsid w:val="003B793B"/>
    <w:rsid w:val="003F4EE0"/>
    <w:rsid w:val="00405CCE"/>
    <w:rsid w:val="00413550"/>
    <w:rsid w:val="0041734D"/>
    <w:rsid w:val="00426B50"/>
    <w:rsid w:val="00435673"/>
    <w:rsid w:val="0044078A"/>
    <w:rsid w:val="00480D4B"/>
    <w:rsid w:val="004A40E4"/>
    <w:rsid w:val="004B4011"/>
    <w:rsid w:val="004D14D1"/>
    <w:rsid w:val="004D7C60"/>
    <w:rsid w:val="004E7993"/>
    <w:rsid w:val="00502370"/>
    <w:rsid w:val="0051070C"/>
    <w:rsid w:val="005265E3"/>
    <w:rsid w:val="0058233A"/>
    <w:rsid w:val="005B4891"/>
    <w:rsid w:val="005E2276"/>
    <w:rsid w:val="005F2192"/>
    <w:rsid w:val="006127E8"/>
    <w:rsid w:val="00627EA7"/>
    <w:rsid w:val="00682D6C"/>
    <w:rsid w:val="006B18E6"/>
    <w:rsid w:val="00742F58"/>
    <w:rsid w:val="0075517C"/>
    <w:rsid w:val="00775C6D"/>
    <w:rsid w:val="007A12E2"/>
    <w:rsid w:val="007C205D"/>
    <w:rsid w:val="00843122"/>
    <w:rsid w:val="008A5C3D"/>
    <w:rsid w:val="008B74DC"/>
    <w:rsid w:val="008D1E66"/>
    <w:rsid w:val="008D7930"/>
    <w:rsid w:val="00925072"/>
    <w:rsid w:val="00950B79"/>
    <w:rsid w:val="009A72DF"/>
    <w:rsid w:val="00A24B4C"/>
    <w:rsid w:val="00AF497B"/>
    <w:rsid w:val="00B82932"/>
    <w:rsid w:val="00B86AB7"/>
    <w:rsid w:val="00B9381C"/>
    <w:rsid w:val="00BA1617"/>
    <w:rsid w:val="00BC5195"/>
    <w:rsid w:val="00BE1B63"/>
    <w:rsid w:val="00BF0DCB"/>
    <w:rsid w:val="00BF342E"/>
    <w:rsid w:val="00BF667D"/>
    <w:rsid w:val="00C03BD1"/>
    <w:rsid w:val="00C10262"/>
    <w:rsid w:val="00C1282A"/>
    <w:rsid w:val="00C75430"/>
    <w:rsid w:val="00C8576C"/>
    <w:rsid w:val="00C91AA5"/>
    <w:rsid w:val="00C92533"/>
    <w:rsid w:val="00CA210A"/>
    <w:rsid w:val="00D24604"/>
    <w:rsid w:val="00D81661"/>
    <w:rsid w:val="00DA1A7F"/>
    <w:rsid w:val="00DB5419"/>
    <w:rsid w:val="00DF57C3"/>
    <w:rsid w:val="00E00523"/>
    <w:rsid w:val="00E23C6D"/>
    <w:rsid w:val="00E35EBF"/>
    <w:rsid w:val="00EC2537"/>
    <w:rsid w:val="00EE5F0E"/>
    <w:rsid w:val="00F4578C"/>
    <w:rsid w:val="00F72300"/>
    <w:rsid w:val="00F92D01"/>
    <w:rsid w:val="00FC1426"/>
    <w:rsid w:val="00FC5CA0"/>
    <w:rsid w:val="00FD1A8D"/>
    <w:rsid w:val="00FD767C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usq</dc:creator>
  <cp:keywords/>
  <dc:description/>
  <cp:lastModifiedBy>usq</cp:lastModifiedBy>
  <cp:revision>55</cp:revision>
  <dcterms:created xsi:type="dcterms:W3CDTF">2015-08-11T09:27:00Z</dcterms:created>
  <dcterms:modified xsi:type="dcterms:W3CDTF">2015-09-09T09:19:00Z</dcterms:modified>
</cp:coreProperties>
</file>